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26F7" w14:textId="05011037" w:rsidR="0029786C" w:rsidRDefault="00F40AD0" w:rsidP="00AD4838">
      <w:pPr>
        <w:jc w:val="center"/>
      </w:pPr>
      <w:r>
        <w:t>Plan działania na rzecz poprawy zapewnienia dostępności osobom ze szczególnymi potrzebami w Starostwie Powiatowym w Mogilnie</w:t>
      </w:r>
      <w:r w:rsidR="00D66612">
        <w:t>.</w:t>
      </w:r>
    </w:p>
    <w:p w14:paraId="14D7B339" w14:textId="526492FC" w:rsidR="00D66612" w:rsidRDefault="00D66612" w:rsidP="00AD4838">
      <w:pPr>
        <w:jc w:val="both"/>
      </w:pPr>
      <w:r>
        <w:t>Plan ma na celu wprowadzenie działań zmierzających do stałej poprawy dostępności Urzędu, jakości świadczonych usług i obsługi klienta Urzędu. Celem  podejmowan</w:t>
      </w:r>
      <w:r w:rsidR="000C5A12">
        <w:t xml:space="preserve">ych działań </w:t>
      </w:r>
      <w:r w:rsidR="004F54D2">
        <w:t xml:space="preserve">jest zapewnienie dostępnych rozwiązań dla klientów i pracowników </w:t>
      </w:r>
      <w:r w:rsidR="00A94875">
        <w:t>Starostwa Powiatowego w Mogilnie</w:t>
      </w:r>
      <w:r w:rsidR="004B4C1A">
        <w:t xml:space="preserve"> oraz Powiatowego Centrum Pomocy Rodzinie w Mogilnie, ul. Ogrodowa 10, 88-300 Mogilno.</w:t>
      </w:r>
    </w:p>
    <w:p w14:paraId="039D4C2D" w14:textId="44800AC0" w:rsidR="00F40AD0" w:rsidRDefault="00F40AD0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6"/>
        <w:gridCol w:w="3185"/>
        <w:gridCol w:w="2987"/>
        <w:gridCol w:w="2409"/>
      </w:tblGrid>
      <w:tr w:rsidR="00A94875" w:rsidRPr="00F40AD0" w14:paraId="07EB869B" w14:textId="77777777" w:rsidTr="00A94875">
        <w:tc>
          <w:tcPr>
            <w:tcW w:w="486" w:type="dxa"/>
          </w:tcPr>
          <w:p w14:paraId="2261870B" w14:textId="13030CA6" w:rsidR="00A94875" w:rsidRPr="00F40AD0" w:rsidRDefault="00A94875" w:rsidP="00F40AD0">
            <w:pPr>
              <w:jc w:val="center"/>
              <w:rPr>
                <w:b/>
                <w:bCs/>
              </w:rPr>
            </w:pPr>
            <w:r w:rsidRPr="00F40AD0">
              <w:rPr>
                <w:b/>
                <w:bCs/>
              </w:rPr>
              <w:t>Lp.</w:t>
            </w:r>
          </w:p>
        </w:tc>
        <w:tc>
          <w:tcPr>
            <w:tcW w:w="3185" w:type="dxa"/>
          </w:tcPr>
          <w:p w14:paraId="12866620" w14:textId="2159B8EC" w:rsidR="00A94875" w:rsidRPr="00F40AD0" w:rsidRDefault="00A94875" w:rsidP="00F4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Obszar</w:t>
            </w:r>
          </w:p>
        </w:tc>
        <w:tc>
          <w:tcPr>
            <w:tcW w:w="2987" w:type="dxa"/>
          </w:tcPr>
          <w:p w14:paraId="66DADE78" w14:textId="3575A7ED" w:rsidR="00A94875" w:rsidRPr="00F40AD0" w:rsidRDefault="00A94875" w:rsidP="00F4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działania</w:t>
            </w:r>
          </w:p>
        </w:tc>
        <w:tc>
          <w:tcPr>
            <w:tcW w:w="2409" w:type="dxa"/>
          </w:tcPr>
          <w:p w14:paraId="4366F934" w14:textId="2D61D469" w:rsidR="00A94875" w:rsidRDefault="00A94875" w:rsidP="00F40A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Sposób</w:t>
            </w:r>
            <w:r w:rsidRPr="00F40AD0">
              <w:rPr>
                <w:b/>
                <w:bCs/>
              </w:rPr>
              <w:t xml:space="preserve"> realizacji</w:t>
            </w:r>
          </w:p>
          <w:p w14:paraId="75959E6C" w14:textId="7FA04AEA" w:rsidR="00A94875" w:rsidRPr="00F40AD0" w:rsidRDefault="00A94875" w:rsidP="00F40AD0">
            <w:pPr>
              <w:jc w:val="center"/>
              <w:rPr>
                <w:b/>
                <w:bCs/>
              </w:rPr>
            </w:pPr>
          </w:p>
        </w:tc>
      </w:tr>
      <w:tr w:rsidR="00A94875" w14:paraId="54C94482" w14:textId="77777777" w:rsidTr="00A94875">
        <w:tc>
          <w:tcPr>
            <w:tcW w:w="486" w:type="dxa"/>
          </w:tcPr>
          <w:p w14:paraId="7197950A" w14:textId="0A5E0E02" w:rsidR="00A94875" w:rsidRDefault="00A94875">
            <w:r>
              <w:t>1.</w:t>
            </w:r>
          </w:p>
        </w:tc>
        <w:tc>
          <w:tcPr>
            <w:tcW w:w="3185" w:type="dxa"/>
          </w:tcPr>
          <w:p w14:paraId="624C3D76" w14:textId="0462EEF8" w:rsidR="00A94875" w:rsidRDefault="00A94875">
            <w:r>
              <w:t>Dostęp do informacji i obsługa osób głuchych, głuchoniewidomych, słabosłyszących</w:t>
            </w:r>
            <w:r w:rsidR="00C374F7">
              <w:t xml:space="preserve"> i słabowidzących i niewidomych.</w:t>
            </w:r>
          </w:p>
          <w:p w14:paraId="4BE5589E" w14:textId="77777777" w:rsidR="00A94875" w:rsidRDefault="00A94875"/>
          <w:p w14:paraId="0792DB3E" w14:textId="77777777" w:rsidR="00A94875" w:rsidRDefault="00A94875"/>
          <w:p w14:paraId="76EC3F7E" w14:textId="77777777" w:rsidR="00A94875" w:rsidRDefault="00A94875"/>
          <w:p w14:paraId="780E8BF4" w14:textId="77777777" w:rsidR="00A94875" w:rsidRDefault="00A94875"/>
          <w:p w14:paraId="09376A39" w14:textId="77777777" w:rsidR="00A94875" w:rsidRDefault="00A94875"/>
          <w:p w14:paraId="52F4D191" w14:textId="77777777" w:rsidR="00A94875" w:rsidRDefault="00A94875"/>
          <w:p w14:paraId="69CE43DF" w14:textId="77777777" w:rsidR="00A94875" w:rsidRDefault="00A94875"/>
          <w:p w14:paraId="32DC5095" w14:textId="77777777" w:rsidR="00A94875" w:rsidRDefault="00A94875"/>
          <w:p w14:paraId="5F3D8B54" w14:textId="54C7C488" w:rsidR="00A94875" w:rsidRDefault="00A94875"/>
        </w:tc>
        <w:tc>
          <w:tcPr>
            <w:tcW w:w="2987" w:type="dxa"/>
          </w:tcPr>
          <w:p w14:paraId="0045CAB6" w14:textId="77777777" w:rsidR="00A94875" w:rsidRDefault="00A94875">
            <w:r>
              <w:t xml:space="preserve">Obsługa z </w:t>
            </w:r>
            <w:r w:rsidR="004134FD">
              <w:t>wykorzystaniem tłumacza języka migowego.</w:t>
            </w:r>
          </w:p>
          <w:p w14:paraId="59BDB134" w14:textId="3B36C75D" w:rsidR="004134FD" w:rsidRDefault="004134FD"/>
          <w:p w14:paraId="3F8B19F2" w14:textId="77777777" w:rsidR="004134FD" w:rsidRDefault="004134FD"/>
          <w:p w14:paraId="63E24643" w14:textId="4D617D00" w:rsidR="004134FD" w:rsidRDefault="004134FD">
            <w:r>
              <w:t>Obsługa bezpośrednia osób słabosłyszących</w:t>
            </w:r>
            <w:r w:rsidR="007A0AF6">
              <w:t>.</w:t>
            </w:r>
          </w:p>
          <w:p w14:paraId="0FD7FAC1" w14:textId="77777777" w:rsidR="00EF4BFA" w:rsidRDefault="00EF4BFA"/>
          <w:p w14:paraId="0F74D161" w14:textId="77777777" w:rsidR="00EF4BFA" w:rsidRDefault="00EF4BFA"/>
          <w:p w14:paraId="4DE62F91" w14:textId="77777777" w:rsidR="00EF4BFA" w:rsidRDefault="00EF4BFA"/>
          <w:p w14:paraId="45D0F0B5" w14:textId="77777777" w:rsidR="00EF4BFA" w:rsidRDefault="00EF4BFA"/>
          <w:p w14:paraId="0C6AE068" w14:textId="77777777" w:rsidR="00EF4BFA" w:rsidRDefault="00EF4BFA"/>
          <w:p w14:paraId="715CF98A" w14:textId="77777777" w:rsidR="00EF4BFA" w:rsidRDefault="00EF4BFA"/>
          <w:p w14:paraId="60130D9D" w14:textId="77777777" w:rsidR="00EF4BFA" w:rsidRDefault="00EF4BFA"/>
          <w:p w14:paraId="10C61174" w14:textId="77777777" w:rsidR="00EF4BFA" w:rsidRDefault="00EF4BFA"/>
          <w:p w14:paraId="042EB752" w14:textId="77777777" w:rsidR="00EF4BFA" w:rsidRDefault="00EF4BFA"/>
          <w:p w14:paraId="7739BD9B" w14:textId="77777777" w:rsidR="00EF4BFA" w:rsidRDefault="00EF4BFA"/>
          <w:p w14:paraId="53FAAD9C" w14:textId="77777777" w:rsidR="00EF4BFA" w:rsidRDefault="00C374F7">
            <w:r>
              <w:t>Obsługa osób słabowidzących i niewidomych.</w:t>
            </w:r>
          </w:p>
          <w:p w14:paraId="6F503927" w14:textId="77777777" w:rsidR="006571B5" w:rsidRDefault="006571B5"/>
          <w:p w14:paraId="61242924" w14:textId="77777777" w:rsidR="006571B5" w:rsidRDefault="006571B5"/>
          <w:p w14:paraId="367F6B18" w14:textId="77777777" w:rsidR="006571B5" w:rsidRDefault="006571B5"/>
          <w:p w14:paraId="0FB0480B" w14:textId="77777777" w:rsidR="006571B5" w:rsidRDefault="006571B5"/>
          <w:p w14:paraId="3DBD2068" w14:textId="77777777" w:rsidR="006571B5" w:rsidRDefault="006571B5"/>
          <w:p w14:paraId="279B123A" w14:textId="77777777" w:rsidR="006571B5" w:rsidRDefault="006571B5"/>
          <w:p w14:paraId="2692CB71" w14:textId="77777777" w:rsidR="006571B5" w:rsidRDefault="006571B5"/>
          <w:p w14:paraId="29AF1C47" w14:textId="679900EB" w:rsidR="006571B5" w:rsidRDefault="006571B5"/>
        </w:tc>
        <w:tc>
          <w:tcPr>
            <w:tcW w:w="2409" w:type="dxa"/>
          </w:tcPr>
          <w:p w14:paraId="260BE120" w14:textId="77777777" w:rsidR="00A94875" w:rsidRDefault="004134FD">
            <w:r>
              <w:t>Dostęp do zdalnego tłumacza polskiego języka migowego.</w:t>
            </w:r>
          </w:p>
          <w:p w14:paraId="0D6026FE" w14:textId="77777777" w:rsidR="004134FD" w:rsidRDefault="004134FD"/>
          <w:p w14:paraId="51D8153B" w14:textId="6DCDC08D" w:rsidR="004134FD" w:rsidRDefault="004134FD">
            <w:r>
              <w:t xml:space="preserve">Montaż pętli indukcyjnej w </w:t>
            </w:r>
            <w:r w:rsidR="00E25E77">
              <w:t>b</w:t>
            </w:r>
            <w:r>
              <w:t xml:space="preserve">iurze </w:t>
            </w:r>
            <w:r w:rsidR="00E25E77">
              <w:t>p</w:t>
            </w:r>
            <w:r>
              <w:t>odawczym</w:t>
            </w:r>
            <w:r w:rsidR="004B4C1A">
              <w:t xml:space="preserve">, </w:t>
            </w:r>
            <w:r w:rsidR="001C266C">
              <w:t>trzy</w:t>
            </w:r>
            <w:r>
              <w:t xml:space="preserve"> pętle indukcyjne przenośne – umieszczone w wydziałach obsługujących klienta zewnętrznego.</w:t>
            </w:r>
          </w:p>
          <w:p w14:paraId="545809FC" w14:textId="77777777" w:rsidR="007A0AF6" w:rsidRDefault="007A0AF6"/>
          <w:p w14:paraId="6F657810" w14:textId="77777777" w:rsidR="007A0AF6" w:rsidRDefault="007A0AF6"/>
          <w:p w14:paraId="21462E9E" w14:textId="77777777" w:rsidR="007A0AF6" w:rsidRDefault="007A0AF6"/>
          <w:p w14:paraId="1FD4FFA0" w14:textId="77777777" w:rsidR="007A0AF6" w:rsidRDefault="007A0AF6"/>
          <w:p w14:paraId="5884481D" w14:textId="2DB9B814" w:rsidR="001C09D2" w:rsidRDefault="001C09D2">
            <w:r>
              <w:t>Wyposażenie biura podawczego</w:t>
            </w:r>
            <w:r w:rsidR="007A0AF6">
              <w:t xml:space="preserve"> oraz biur obsługujących klienta zewnętrznego</w:t>
            </w:r>
            <w:r>
              <w:t xml:space="preserve"> w ramkę do podpisu.</w:t>
            </w:r>
          </w:p>
          <w:p w14:paraId="30817499" w14:textId="77777777" w:rsidR="00B65AE5" w:rsidRDefault="00B65AE5"/>
          <w:p w14:paraId="77C9841D" w14:textId="77777777" w:rsidR="00C374F7" w:rsidRDefault="00C374F7"/>
          <w:p w14:paraId="1BB86AC1" w14:textId="77777777" w:rsidR="00C374F7" w:rsidRDefault="00C374F7">
            <w:r>
              <w:t>Tabliczki informacyjne z alfabetem Braille’a</w:t>
            </w:r>
            <w:r w:rsidR="007A0AF6">
              <w:t>.</w:t>
            </w:r>
          </w:p>
          <w:p w14:paraId="02406966" w14:textId="53132904" w:rsidR="006571B5" w:rsidRDefault="006571B5"/>
          <w:p w14:paraId="3DDCA596" w14:textId="464C9016" w:rsidR="006571B5" w:rsidRDefault="006571B5"/>
        </w:tc>
      </w:tr>
      <w:tr w:rsidR="00A94875" w14:paraId="73149BD8" w14:textId="77777777" w:rsidTr="00A94875">
        <w:tc>
          <w:tcPr>
            <w:tcW w:w="486" w:type="dxa"/>
          </w:tcPr>
          <w:p w14:paraId="485600F9" w14:textId="34B3005C" w:rsidR="00A94875" w:rsidRDefault="004134FD">
            <w:r>
              <w:t>2.</w:t>
            </w:r>
          </w:p>
        </w:tc>
        <w:tc>
          <w:tcPr>
            <w:tcW w:w="3185" w:type="dxa"/>
          </w:tcPr>
          <w:p w14:paraId="267030D1" w14:textId="51E35F8D" w:rsidR="00A94875" w:rsidRDefault="004134FD">
            <w:r>
              <w:t>Obsługa klientów ze szczególnymi potrzebami</w:t>
            </w:r>
            <w:r w:rsidR="001441F7">
              <w:t>.</w:t>
            </w:r>
          </w:p>
        </w:tc>
        <w:tc>
          <w:tcPr>
            <w:tcW w:w="2987" w:type="dxa"/>
          </w:tcPr>
          <w:p w14:paraId="4F578012" w14:textId="44F2996E" w:rsidR="00A94875" w:rsidRDefault="00C20326">
            <w:r>
              <w:t>Podnoszenie kompetencji</w:t>
            </w:r>
            <w:r w:rsidR="00D94B66">
              <w:t xml:space="preserve"> personelu odpowiedzialnego za obsługę klienta </w:t>
            </w:r>
            <w:r>
              <w:t>ze szczególnymi potrzebami.</w:t>
            </w:r>
          </w:p>
          <w:p w14:paraId="57C1DB08" w14:textId="64BA04D0" w:rsidR="00D94B66" w:rsidRDefault="00D94B66"/>
        </w:tc>
        <w:tc>
          <w:tcPr>
            <w:tcW w:w="2409" w:type="dxa"/>
          </w:tcPr>
          <w:p w14:paraId="18464470" w14:textId="70C1696B" w:rsidR="00A94875" w:rsidRDefault="004B4C1A">
            <w:r>
              <w:t>Szkolenia dla pracowników</w:t>
            </w:r>
            <w:r w:rsidR="00C20326">
              <w:t xml:space="preserve"> Starostwa Powiatowego </w:t>
            </w:r>
            <w:r>
              <w:t xml:space="preserve"> </w:t>
            </w:r>
            <w:r w:rsidR="00D94B66">
              <w:t>Realizacja programu szkoleń  - co 2 lata.</w:t>
            </w:r>
          </w:p>
          <w:p w14:paraId="1A49D80E" w14:textId="775CACC1" w:rsidR="00B65AE5" w:rsidRDefault="00B65AE5"/>
          <w:p w14:paraId="395C6B04" w14:textId="2D8DBE46" w:rsidR="002E7771" w:rsidRDefault="002E7771">
            <w:r>
              <w:t>Usługi doradcze z zakresu dostępności ( w zależności od występujących potrzeb)</w:t>
            </w:r>
          </w:p>
          <w:p w14:paraId="42FCB0BA" w14:textId="7113A911" w:rsidR="00B65AE5" w:rsidRDefault="00B65AE5"/>
        </w:tc>
      </w:tr>
      <w:tr w:rsidR="00F42682" w14:paraId="3B486276" w14:textId="77777777" w:rsidTr="00A94875">
        <w:tc>
          <w:tcPr>
            <w:tcW w:w="486" w:type="dxa"/>
          </w:tcPr>
          <w:p w14:paraId="269A85D0" w14:textId="62F61A50" w:rsidR="00F42682" w:rsidRDefault="00F42682">
            <w:r>
              <w:lastRenderedPageBreak/>
              <w:t>3</w:t>
            </w:r>
          </w:p>
        </w:tc>
        <w:tc>
          <w:tcPr>
            <w:tcW w:w="3185" w:type="dxa"/>
          </w:tcPr>
          <w:p w14:paraId="110C5163" w14:textId="1D7B27C6" w:rsidR="00F42682" w:rsidRDefault="00F42682">
            <w:r>
              <w:t>Tworzenia dokumentów dot. osób ze szczególnymi potrzebami</w:t>
            </w:r>
          </w:p>
        </w:tc>
        <w:tc>
          <w:tcPr>
            <w:tcW w:w="2987" w:type="dxa"/>
          </w:tcPr>
          <w:p w14:paraId="209AFEC3" w14:textId="0A50901B" w:rsidR="00F42682" w:rsidRDefault="00F42682">
            <w:r>
              <w:t>Podnoszenie kompetencji pracowników z zakresu unormowań prawnych dot. zagadnień osób ze szczególnymi potrzebami</w:t>
            </w:r>
            <w:r w:rsidR="004F2015">
              <w:t>.</w:t>
            </w:r>
          </w:p>
        </w:tc>
        <w:tc>
          <w:tcPr>
            <w:tcW w:w="2409" w:type="dxa"/>
          </w:tcPr>
          <w:p w14:paraId="752C305D" w14:textId="4FB51BB9" w:rsidR="00F42682" w:rsidRDefault="00F42682">
            <w:r>
              <w:t>Szkolenie za zakresu dostępności w zamówieniach publicznych</w:t>
            </w:r>
            <w:r w:rsidR="004F2015">
              <w:t>.</w:t>
            </w:r>
          </w:p>
        </w:tc>
      </w:tr>
      <w:tr w:rsidR="00A94875" w14:paraId="549478E0" w14:textId="77777777" w:rsidTr="00A94875">
        <w:tc>
          <w:tcPr>
            <w:tcW w:w="486" w:type="dxa"/>
          </w:tcPr>
          <w:p w14:paraId="78ABAA39" w14:textId="6FF21A3B" w:rsidR="00A94875" w:rsidRDefault="00F42682">
            <w:r>
              <w:t>4</w:t>
            </w:r>
            <w:r w:rsidR="00D94B66">
              <w:t>.</w:t>
            </w:r>
          </w:p>
        </w:tc>
        <w:tc>
          <w:tcPr>
            <w:tcW w:w="3185" w:type="dxa"/>
          </w:tcPr>
          <w:p w14:paraId="6CAE372E" w14:textId="6AD45BAE" w:rsidR="00A94875" w:rsidRDefault="00D94B66">
            <w:r>
              <w:t>Zapewnienie informacji na temat rozkładu pomieszczeń w budynku ul.</w:t>
            </w:r>
            <w:r w:rsidR="00C15588">
              <w:t xml:space="preserve"> </w:t>
            </w:r>
            <w:r>
              <w:t>Ogrodowa 10, Mogilno</w:t>
            </w:r>
            <w:r w:rsidR="001441F7">
              <w:t>.</w:t>
            </w:r>
          </w:p>
        </w:tc>
        <w:tc>
          <w:tcPr>
            <w:tcW w:w="2987" w:type="dxa"/>
          </w:tcPr>
          <w:p w14:paraId="7EBC7AFB" w14:textId="71F55FB8" w:rsidR="00A94875" w:rsidRDefault="00D94B66">
            <w:r>
              <w:t>Opracowanie informacji na temat rozkładu pomieszczeń w budynku</w:t>
            </w:r>
            <w:r w:rsidR="00A65AC6">
              <w:t>, zakresu działania wydziałów oraz informacji ogólnych</w:t>
            </w:r>
            <w:r w:rsidR="004F2015">
              <w:t>.</w:t>
            </w:r>
          </w:p>
          <w:p w14:paraId="5C8CE078" w14:textId="5AE68E1F" w:rsidR="001441F7" w:rsidRDefault="001441F7"/>
        </w:tc>
        <w:tc>
          <w:tcPr>
            <w:tcW w:w="2409" w:type="dxa"/>
          </w:tcPr>
          <w:p w14:paraId="45D6AA16" w14:textId="014E91C4" w:rsidR="00A94875" w:rsidRDefault="001441F7">
            <w:r>
              <w:t>Zakup</w:t>
            </w:r>
            <w:r w:rsidR="00C20326">
              <w:t xml:space="preserve"> </w:t>
            </w:r>
            <w:r>
              <w:t xml:space="preserve"> planu tyflograficznego</w:t>
            </w:r>
            <w:r w:rsidR="00A65AC6">
              <w:t xml:space="preserve">  i </w:t>
            </w:r>
            <w:r w:rsidR="001C266C">
              <w:t>monitora</w:t>
            </w:r>
            <w:r w:rsidR="004F2015">
              <w:t>.</w:t>
            </w:r>
          </w:p>
          <w:p w14:paraId="79CFA7FE" w14:textId="77777777" w:rsidR="00E25E77" w:rsidRDefault="00E25E77"/>
          <w:p w14:paraId="238C3330" w14:textId="39D79628" w:rsidR="00E25E77" w:rsidRDefault="00E25E77"/>
        </w:tc>
      </w:tr>
      <w:tr w:rsidR="00A94875" w14:paraId="29DDF6B6" w14:textId="77777777" w:rsidTr="00A94875">
        <w:tc>
          <w:tcPr>
            <w:tcW w:w="486" w:type="dxa"/>
          </w:tcPr>
          <w:p w14:paraId="5EEE0B4E" w14:textId="35FF3E24" w:rsidR="00A94875" w:rsidRDefault="00F42682">
            <w:r>
              <w:t>5</w:t>
            </w:r>
            <w:r w:rsidR="008006A6">
              <w:t>.</w:t>
            </w:r>
          </w:p>
        </w:tc>
        <w:tc>
          <w:tcPr>
            <w:tcW w:w="3185" w:type="dxa"/>
          </w:tcPr>
          <w:p w14:paraId="6D3498AF" w14:textId="69AED30A" w:rsidR="00A94875" w:rsidRDefault="008006A6">
            <w:r>
              <w:t>Zapewnienie osobom ze szczególnymi potrzebami możliwości ewakuacji .</w:t>
            </w:r>
          </w:p>
        </w:tc>
        <w:tc>
          <w:tcPr>
            <w:tcW w:w="2987" w:type="dxa"/>
          </w:tcPr>
          <w:p w14:paraId="41DD19A6" w14:textId="5F140CEF" w:rsidR="00A94875" w:rsidRDefault="008006A6">
            <w:r>
              <w:t>Dostosowanie procedury ewakuacyjnej uwzględniającej osoby z niepełnosprawnościami</w:t>
            </w:r>
            <w:r w:rsidR="001441F7">
              <w:t>.</w:t>
            </w:r>
          </w:p>
        </w:tc>
        <w:tc>
          <w:tcPr>
            <w:tcW w:w="2409" w:type="dxa"/>
          </w:tcPr>
          <w:p w14:paraId="3DCD4F1A" w14:textId="77777777" w:rsidR="00A94875" w:rsidRDefault="008006A6">
            <w:r>
              <w:t>Wdrożenie Procedury ewakuacji osób z niepełnosprawnościami.</w:t>
            </w:r>
          </w:p>
          <w:p w14:paraId="75ABBF77" w14:textId="1F4109D0" w:rsidR="008006A6" w:rsidRDefault="008006A6">
            <w:r>
              <w:t>Realizacja szkoleń dla pracowników odpowiedzialnych za ewakuację</w:t>
            </w:r>
            <w:r w:rsidR="001441F7">
              <w:t>.</w:t>
            </w:r>
          </w:p>
          <w:p w14:paraId="39E1CB09" w14:textId="77777777" w:rsidR="00B65AE5" w:rsidRDefault="00B65AE5"/>
          <w:p w14:paraId="26BBF948" w14:textId="77777777" w:rsidR="00B65AE5" w:rsidRDefault="00B65AE5"/>
          <w:p w14:paraId="6BDFA662" w14:textId="77777777" w:rsidR="00B65AE5" w:rsidRDefault="00B65AE5"/>
          <w:p w14:paraId="5A2DCB52" w14:textId="165C855C" w:rsidR="00B65AE5" w:rsidRDefault="00B65AE5"/>
        </w:tc>
      </w:tr>
      <w:tr w:rsidR="00A94875" w14:paraId="6DFF235C" w14:textId="77777777" w:rsidTr="00A94875">
        <w:tc>
          <w:tcPr>
            <w:tcW w:w="486" w:type="dxa"/>
          </w:tcPr>
          <w:p w14:paraId="434E6980" w14:textId="3D046A9F" w:rsidR="00A94875" w:rsidRDefault="00F42682">
            <w:r>
              <w:t>6</w:t>
            </w:r>
            <w:r w:rsidR="00123F58">
              <w:t>.</w:t>
            </w:r>
          </w:p>
        </w:tc>
        <w:tc>
          <w:tcPr>
            <w:tcW w:w="3185" w:type="dxa"/>
          </w:tcPr>
          <w:p w14:paraId="323234FC" w14:textId="1D223400" w:rsidR="00A94875" w:rsidRDefault="00123F58">
            <w:r>
              <w:t>Dostępność stron www, aplikacji oraz treści cyfrowych</w:t>
            </w:r>
            <w:r w:rsidR="001441F7">
              <w:t>.</w:t>
            </w:r>
          </w:p>
        </w:tc>
        <w:tc>
          <w:tcPr>
            <w:tcW w:w="2987" w:type="dxa"/>
          </w:tcPr>
          <w:p w14:paraId="548DF2D8" w14:textId="4431A9C2" w:rsidR="00A94875" w:rsidRDefault="00123F58">
            <w:r>
              <w:t>Audyt dokumentów cyfrowych</w:t>
            </w:r>
            <w:r w:rsidR="001441F7">
              <w:t>.</w:t>
            </w:r>
          </w:p>
          <w:p w14:paraId="1A73C614" w14:textId="77777777" w:rsidR="00123F58" w:rsidRDefault="00123F58"/>
          <w:p w14:paraId="7F25D282" w14:textId="11B111A7" w:rsidR="00123F58" w:rsidRDefault="00123F58">
            <w:r>
              <w:t>Redagowanie treści dostępnej stron www</w:t>
            </w:r>
            <w:r w:rsidR="001441F7">
              <w:t>.</w:t>
            </w:r>
          </w:p>
          <w:p w14:paraId="35ABACEF" w14:textId="77777777" w:rsidR="00123F58" w:rsidRDefault="00123F58"/>
          <w:p w14:paraId="4FD1FECA" w14:textId="77777777" w:rsidR="00C15588" w:rsidRDefault="00C15588"/>
          <w:p w14:paraId="41AA9208" w14:textId="6FCE1394" w:rsidR="00123F58" w:rsidRDefault="00123F58">
            <w:r>
              <w:t>Zapewnienie dostępnych dokumentów cyfrowych</w:t>
            </w:r>
            <w:r w:rsidR="001441F7">
              <w:t>.</w:t>
            </w:r>
          </w:p>
        </w:tc>
        <w:tc>
          <w:tcPr>
            <w:tcW w:w="2409" w:type="dxa"/>
          </w:tcPr>
          <w:p w14:paraId="44135BFD" w14:textId="5CB3A6CB" w:rsidR="00A94875" w:rsidRDefault="00123F58">
            <w:r>
              <w:t>Szkolenie dla pracowników</w:t>
            </w:r>
            <w:r w:rsidR="00B65AE5">
              <w:t>, redaktorów biuletynów, administratorów  stron internetowych</w:t>
            </w:r>
            <w:r>
              <w:t xml:space="preserve"> -</w:t>
            </w:r>
            <w:r w:rsidR="00A65AC6">
              <w:t xml:space="preserve"> </w:t>
            </w:r>
            <w:r>
              <w:t>co 2 lata</w:t>
            </w:r>
            <w:r w:rsidR="001441F7">
              <w:t>.</w:t>
            </w:r>
            <w:r>
              <w:t xml:space="preserve"> </w:t>
            </w:r>
          </w:p>
          <w:p w14:paraId="277AE699" w14:textId="77777777" w:rsidR="00123F58" w:rsidRDefault="00123F58"/>
          <w:p w14:paraId="7A39F958" w14:textId="1166A736" w:rsidR="00123F58" w:rsidRDefault="00123F58">
            <w:r>
              <w:t xml:space="preserve">Szkolenie dla informatyków </w:t>
            </w:r>
            <w:r w:rsidR="001C09D2">
              <w:t>u</w:t>
            </w:r>
            <w:r>
              <w:t>rzędu – co 2 lata</w:t>
            </w:r>
            <w:r w:rsidR="001441F7">
              <w:t>.</w:t>
            </w:r>
          </w:p>
          <w:p w14:paraId="47B10AFB" w14:textId="601AABB4" w:rsidR="00123F58" w:rsidRDefault="00123F58"/>
        </w:tc>
      </w:tr>
      <w:tr w:rsidR="00A94875" w14:paraId="52B0FF17" w14:textId="77777777" w:rsidTr="00A94875">
        <w:tc>
          <w:tcPr>
            <w:tcW w:w="486" w:type="dxa"/>
          </w:tcPr>
          <w:p w14:paraId="6FFC7B01" w14:textId="474649E2" w:rsidR="00A94875" w:rsidRDefault="00F42682">
            <w:r>
              <w:t>7.</w:t>
            </w:r>
          </w:p>
        </w:tc>
        <w:tc>
          <w:tcPr>
            <w:tcW w:w="3185" w:type="dxa"/>
          </w:tcPr>
          <w:p w14:paraId="08B34E0C" w14:textId="77777777" w:rsidR="00A94875" w:rsidRDefault="00123F58">
            <w:r>
              <w:t>Raport o stanie dostępności.</w:t>
            </w:r>
          </w:p>
          <w:p w14:paraId="6E257728" w14:textId="590D90C4" w:rsidR="00123F58" w:rsidRDefault="00123F58">
            <w:r>
              <w:t xml:space="preserve">Plan działania na rzecz poprawy zapewnienia </w:t>
            </w:r>
            <w:r w:rsidR="00B81C94">
              <w:t>dostępności osobom ze szczególnymi potrzebami</w:t>
            </w:r>
            <w:r w:rsidR="0076305B">
              <w:t>.</w:t>
            </w:r>
          </w:p>
          <w:p w14:paraId="4407B57F" w14:textId="40A0A6A2" w:rsidR="00B81C94" w:rsidRDefault="00B81C94"/>
        </w:tc>
        <w:tc>
          <w:tcPr>
            <w:tcW w:w="2987" w:type="dxa"/>
          </w:tcPr>
          <w:p w14:paraId="4E12F7E8" w14:textId="4F0CC1E2" w:rsidR="00B81C94" w:rsidRDefault="00B81C94">
            <w:r>
              <w:t>Monitoring w zakresie zapewnienia dostępności architektonicznej, cyfrowej</w:t>
            </w:r>
            <w:r w:rsidR="00B65AE5">
              <w:t>,</w:t>
            </w:r>
            <w:r>
              <w:t xml:space="preserve"> </w:t>
            </w:r>
            <w:r w:rsidR="00B65AE5">
              <w:t>k</w:t>
            </w:r>
            <w:r>
              <w:t>omunikacyjno-informacyjnej, obsługi klienta i jakości świadczonych usług</w:t>
            </w:r>
            <w:r w:rsidR="0076305B">
              <w:t>.</w:t>
            </w:r>
          </w:p>
          <w:p w14:paraId="25B44D8B" w14:textId="77777777" w:rsidR="00B81C94" w:rsidRDefault="00B81C94"/>
          <w:p w14:paraId="1281F575" w14:textId="04289B7B" w:rsidR="00A94875" w:rsidRDefault="00B81C94">
            <w:r>
              <w:t>Opracowanie planu działania na rzecz poprawy zapewnienia dostępności osobom ze szczególnymi potrzebami</w:t>
            </w:r>
            <w:r w:rsidR="00C15588">
              <w:t xml:space="preserve"> i jego </w:t>
            </w:r>
            <w:r w:rsidR="00BC3021">
              <w:t>monitoring</w:t>
            </w:r>
            <w:r w:rsidR="00C15588">
              <w:t xml:space="preserve"> oraz aktualizacja</w:t>
            </w:r>
            <w:r w:rsidR="00BC3021">
              <w:t>.</w:t>
            </w:r>
          </w:p>
          <w:p w14:paraId="57201F63" w14:textId="2A296E87" w:rsidR="001C09D2" w:rsidRDefault="001C09D2"/>
        </w:tc>
        <w:tc>
          <w:tcPr>
            <w:tcW w:w="2409" w:type="dxa"/>
          </w:tcPr>
          <w:p w14:paraId="0D187B91" w14:textId="65133060" w:rsidR="00A94875" w:rsidRDefault="00B81C94">
            <w:r>
              <w:t>Badania i audyty dostępności</w:t>
            </w:r>
            <w:r w:rsidR="0076305B">
              <w:t>.</w:t>
            </w:r>
          </w:p>
          <w:p w14:paraId="7FB96032" w14:textId="05AC4FD6" w:rsidR="00B81C94" w:rsidRDefault="00B81C94"/>
          <w:p w14:paraId="35EBA597" w14:textId="77777777" w:rsidR="001C09D2" w:rsidRDefault="001C09D2"/>
          <w:p w14:paraId="246F83AD" w14:textId="77777777" w:rsidR="001C09D2" w:rsidRDefault="001C09D2"/>
          <w:p w14:paraId="61990C24" w14:textId="77777777" w:rsidR="001C09D2" w:rsidRDefault="001C09D2"/>
          <w:p w14:paraId="39CB9261" w14:textId="77777777" w:rsidR="001C09D2" w:rsidRDefault="001C09D2"/>
          <w:p w14:paraId="3E7F66FC" w14:textId="3E3AAF7F" w:rsidR="00B81C94" w:rsidRDefault="00B81C94">
            <w:r>
              <w:t>Publikacja na BIP Audytu  oraz Planu działania na rzecz poprawy zapewnienia dostępności osobom ze szczególnymi potrzebami</w:t>
            </w:r>
            <w:r w:rsidR="0076305B">
              <w:t>.</w:t>
            </w:r>
          </w:p>
          <w:p w14:paraId="6C6B63D1" w14:textId="6EE13592" w:rsidR="004F2015" w:rsidRDefault="004F2015"/>
          <w:p w14:paraId="50D10A90" w14:textId="77777777" w:rsidR="004F2015" w:rsidRDefault="004F2015"/>
          <w:p w14:paraId="066102B1" w14:textId="3A73F205" w:rsidR="00B81C94" w:rsidRDefault="00B81C94"/>
        </w:tc>
      </w:tr>
      <w:tr w:rsidR="00A94875" w14:paraId="58CCDE00" w14:textId="77777777" w:rsidTr="00A94875">
        <w:tc>
          <w:tcPr>
            <w:tcW w:w="486" w:type="dxa"/>
          </w:tcPr>
          <w:p w14:paraId="6B36F76F" w14:textId="660E3D08" w:rsidR="00A94875" w:rsidRDefault="00F42682">
            <w:r>
              <w:lastRenderedPageBreak/>
              <w:t>8.</w:t>
            </w:r>
          </w:p>
        </w:tc>
        <w:tc>
          <w:tcPr>
            <w:tcW w:w="3185" w:type="dxa"/>
          </w:tcPr>
          <w:p w14:paraId="36BF549C" w14:textId="2C0A4528" w:rsidR="00A94875" w:rsidRDefault="00B65AE5">
            <w:r>
              <w:t xml:space="preserve">Zapewnienie </w:t>
            </w:r>
            <w:r w:rsidR="001C09D2">
              <w:t>d</w:t>
            </w:r>
            <w:r w:rsidR="00A65AC6">
              <w:t xml:space="preserve">ostępności </w:t>
            </w:r>
            <w:r>
              <w:t>architektonicznej</w:t>
            </w:r>
            <w:r w:rsidR="0076305B">
              <w:t>.</w:t>
            </w:r>
            <w:r>
              <w:t xml:space="preserve"> </w:t>
            </w:r>
          </w:p>
        </w:tc>
        <w:tc>
          <w:tcPr>
            <w:tcW w:w="2987" w:type="dxa"/>
          </w:tcPr>
          <w:p w14:paraId="7F6B60F7" w14:textId="4CD3BB7D" w:rsidR="003127C9" w:rsidRDefault="003127C9">
            <w:r>
              <w:t xml:space="preserve">Dostosowanie podjazdu dla osób niepełnosprawnych </w:t>
            </w:r>
            <w:r w:rsidR="002E7771">
              <w:t xml:space="preserve">wejście B </w:t>
            </w:r>
            <w:r>
              <w:t xml:space="preserve">zgodnie z zasadami </w:t>
            </w:r>
            <w:r w:rsidR="00E462FF">
              <w:t>projektowania uniwersalnego</w:t>
            </w:r>
            <w:r w:rsidR="0076305B">
              <w:t>.</w:t>
            </w:r>
          </w:p>
          <w:p w14:paraId="1675A3ED" w14:textId="77777777" w:rsidR="003127C9" w:rsidRDefault="003127C9"/>
          <w:p w14:paraId="7FB57D5F" w14:textId="77777777" w:rsidR="00CA5EB4" w:rsidRDefault="00CA5EB4"/>
          <w:p w14:paraId="6087ACE4" w14:textId="77777777" w:rsidR="00CA5EB4" w:rsidRDefault="00CA5EB4"/>
          <w:p w14:paraId="425443C1" w14:textId="77777777" w:rsidR="00CA5EB4" w:rsidRDefault="00CA5EB4"/>
          <w:p w14:paraId="165106EF" w14:textId="4A30C0C7" w:rsidR="00E462FF" w:rsidRDefault="003127C9">
            <w:r>
              <w:t xml:space="preserve">Budowa podjazdu </w:t>
            </w:r>
            <w:r w:rsidR="004F2015">
              <w:t xml:space="preserve">do </w:t>
            </w:r>
            <w:r w:rsidR="00E462FF">
              <w:t>budynku, wejście A</w:t>
            </w:r>
            <w:r w:rsidR="0076305B">
              <w:t>.</w:t>
            </w:r>
          </w:p>
          <w:p w14:paraId="7D915E7A" w14:textId="77777777" w:rsidR="00E462FF" w:rsidRDefault="00E462FF"/>
          <w:p w14:paraId="22680356" w14:textId="52120D4E" w:rsidR="003127C9" w:rsidRDefault="003127C9"/>
          <w:p w14:paraId="199544FA" w14:textId="0E83E3EB" w:rsidR="00A6523A" w:rsidRDefault="00A6523A"/>
          <w:p w14:paraId="74CB7194" w14:textId="5FA0E699" w:rsidR="00A6523A" w:rsidRDefault="00A6523A"/>
          <w:p w14:paraId="3ABB60F6" w14:textId="41838DFE" w:rsidR="002E7771" w:rsidRDefault="002E7771"/>
          <w:p w14:paraId="6EEB0DD5" w14:textId="4A7E85EF" w:rsidR="002E7771" w:rsidRDefault="002E7771"/>
          <w:p w14:paraId="72E50ED8" w14:textId="77777777" w:rsidR="002E7771" w:rsidRDefault="002E7771"/>
          <w:p w14:paraId="2224C58E" w14:textId="3DF621BD" w:rsidR="00A94875" w:rsidRDefault="003127C9">
            <w:r>
              <w:t>Dostosowanie</w:t>
            </w:r>
            <w:r w:rsidR="002E7771">
              <w:t xml:space="preserve"> i modernizacja</w:t>
            </w:r>
            <w:r>
              <w:t xml:space="preserve"> wejścia</w:t>
            </w:r>
            <w:r w:rsidR="00A6523A">
              <w:t xml:space="preserve"> B</w:t>
            </w:r>
            <w:r>
              <w:t xml:space="preserve"> do budynku do potrzeb osób mających trudności w poruszaniu się.</w:t>
            </w:r>
          </w:p>
          <w:p w14:paraId="72DEDDA0" w14:textId="2A69F395" w:rsidR="00E462FF" w:rsidRDefault="00E462FF"/>
          <w:p w14:paraId="67856831" w14:textId="77777777" w:rsidR="002C1187" w:rsidRDefault="002C1187"/>
          <w:p w14:paraId="508100A5" w14:textId="77777777" w:rsidR="002C1187" w:rsidRDefault="002C1187"/>
          <w:p w14:paraId="4C89B75E" w14:textId="77777777" w:rsidR="004F2015" w:rsidRDefault="004F2015"/>
          <w:p w14:paraId="433DC03A" w14:textId="77777777" w:rsidR="004F2015" w:rsidRDefault="004F2015"/>
          <w:p w14:paraId="44731892" w14:textId="77777777" w:rsidR="004F2015" w:rsidRDefault="004F2015"/>
          <w:p w14:paraId="19B7F0E3" w14:textId="3C5020FD" w:rsidR="002C1187" w:rsidRDefault="002C1187">
            <w:r>
              <w:t xml:space="preserve">Dostosowanie wejścia głównego </w:t>
            </w:r>
            <w:r w:rsidR="004F2015">
              <w:t>B</w:t>
            </w:r>
            <w:r>
              <w:t xml:space="preserve">  </w:t>
            </w:r>
            <w:r w:rsidR="00CA5EB4">
              <w:t xml:space="preserve">do możliwości osób ze szczególnymi potrzebami </w:t>
            </w:r>
          </w:p>
          <w:p w14:paraId="79088D8C" w14:textId="77777777" w:rsidR="002C1187" w:rsidRDefault="002C1187"/>
          <w:p w14:paraId="095FBF42" w14:textId="77777777" w:rsidR="002C1187" w:rsidRDefault="002C1187"/>
          <w:p w14:paraId="58E1B1D7" w14:textId="77777777" w:rsidR="002C1187" w:rsidRDefault="002C1187"/>
          <w:p w14:paraId="22D79D03" w14:textId="77777777" w:rsidR="002C1187" w:rsidRDefault="002C1187"/>
          <w:p w14:paraId="10BAB419" w14:textId="77777777" w:rsidR="002C1187" w:rsidRDefault="002C1187"/>
          <w:p w14:paraId="40C5B912" w14:textId="77777777" w:rsidR="002C1187" w:rsidRDefault="002C1187"/>
          <w:p w14:paraId="197C4200" w14:textId="77777777" w:rsidR="002C1187" w:rsidRDefault="002C1187"/>
          <w:p w14:paraId="50B45AAE" w14:textId="77777777" w:rsidR="002C1187" w:rsidRDefault="002C1187"/>
          <w:p w14:paraId="683CD51A" w14:textId="77777777" w:rsidR="002C1187" w:rsidRDefault="002C1187"/>
          <w:p w14:paraId="74E2DE82" w14:textId="77777777" w:rsidR="00CA5EB4" w:rsidRDefault="00CA5EB4"/>
          <w:p w14:paraId="36CE3B4C" w14:textId="5801F388" w:rsidR="003047CF" w:rsidRDefault="00AA6A1B">
            <w:r>
              <w:t>Dostosowanie</w:t>
            </w:r>
            <w:r w:rsidR="002E7771">
              <w:t xml:space="preserve"> </w:t>
            </w:r>
            <w:r>
              <w:t xml:space="preserve"> wejścia do budynku Wydział</w:t>
            </w:r>
            <w:r w:rsidR="00A65AC6">
              <w:t>u</w:t>
            </w:r>
            <w:r>
              <w:t xml:space="preserve"> Komunikacji</w:t>
            </w:r>
            <w:r w:rsidR="002C1187">
              <w:t xml:space="preserve"> ( wejście B)</w:t>
            </w:r>
            <w:r w:rsidR="004B56C2">
              <w:t>.</w:t>
            </w:r>
            <w:r>
              <w:t xml:space="preserve">   </w:t>
            </w:r>
          </w:p>
          <w:p w14:paraId="5AC325F5" w14:textId="0125164C" w:rsidR="003047CF" w:rsidRDefault="003047CF"/>
          <w:p w14:paraId="4898E752" w14:textId="2CEF148D" w:rsidR="003047CF" w:rsidRDefault="003047CF"/>
          <w:p w14:paraId="6AF41DF1" w14:textId="322D93A6" w:rsidR="003047CF" w:rsidRDefault="003047CF"/>
          <w:p w14:paraId="19860CC4" w14:textId="46A47D4A" w:rsidR="003047CF" w:rsidRDefault="003047CF"/>
          <w:p w14:paraId="2F6761AA" w14:textId="2C1A922C" w:rsidR="003047CF" w:rsidRDefault="003047CF"/>
          <w:p w14:paraId="3C80732F" w14:textId="77777777" w:rsidR="004B56C2" w:rsidRDefault="004B56C2"/>
          <w:p w14:paraId="05F7D939" w14:textId="77777777" w:rsidR="004B56C2" w:rsidRDefault="004B56C2"/>
          <w:p w14:paraId="28276245" w14:textId="77777777" w:rsidR="004B56C2" w:rsidRDefault="004B56C2"/>
          <w:p w14:paraId="504746AD" w14:textId="77777777" w:rsidR="00B766DA" w:rsidRDefault="00B766DA"/>
          <w:p w14:paraId="12666C8B" w14:textId="7A52A9C1" w:rsidR="003047CF" w:rsidRDefault="000313FE">
            <w:r>
              <w:t xml:space="preserve">Zwiększenie dostępności i bezpieczeństwa osób ze szczególnymi potrzebami w </w:t>
            </w:r>
            <w:r w:rsidR="004A45A2">
              <w:t>dostaniu się do Urzędu</w:t>
            </w:r>
            <w:r w:rsidR="004B56C2">
              <w:t>.</w:t>
            </w:r>
          </w:p>
          <w:p w14:paraId="4E3802A5" w14:textId="77777777" w:rsidR="00A6523A" w:rsidRDefault="00A6523A"/>
          <w:p w14:paraId="353F466C" w14:textId="77777777" w:rsidR="004A45A2" w:rsidRDefault="004A45A2"/>
          <w:p w14:paraId="10D74A21" w14:textId="636F05D2" w:rsidR="00E462FF" w:rsidRDefault="00A6523A">
            <w:r>
              <w:t>Zwiększenie dostępności do pomieszczeń urzędu dla osób z niepełnosprawnościami</w:t>
            </w:r>
            <w:r w:rsidR="0076305B">
              <w:t>.</w:t>
            </w:r>
          </w:p>
          <w:p w14:paraId="4CA9883E" w14:textId="45F89487" w:rsidR="00A6523A" w:rsidRDefault="00A6523A"/>
          <w:p w14:paraId="4186E8B7" w14:textId="17572BCD" w:rsidR="00A6523A" w:rsidRDefault="00A6523A"/>
          <w:p w14:paraId="453ADEAD" w14:textId="77777777" w:rsidR="00E462FF" w:rsidRDefault="00E462FF"/>
          <w:p w14:paraId="2C12F55F" w14:textId="77777777" w:rsidR="003047CF" w:rsidRDefault="003047CF"/>
          <w:p w14:paraId="5ABCCE9D" w14:textId="77777777" w:rsidR="003047CF" w:rsidRDefault="003047CF"/>
          <w:p w14:paraId="319185B4" w14:textId="77777777" w:rsidR="003047CF" w:rsidRDefault="003047CF"/>
          <w:p w14:paraId="767D06AC" w14:textId="77777777" w:rsidR="003047CF" w:rsidRDefault="003047CF"/>
          <w:p w14:paraId="08DCD9D4" w14:textId="77777777" w:rsidR="003047CF" w:rsidRDefault="003047CF"/>
          <w:p w14:paraId="7A70E670" w14:textId="77777777" w:rsidR="003047CF" w:rsidRDefault="003047CF"/>
          <w:p w14:paraId="74B9364D" w14:textId="77777777" w:rsidR="003047CF" w:rsidRDefault="003047CF"/>
          <w:p w14:paraId="7301E73E" w14:textId="77777777" w:rsidR="003047CF" w:rsidRDefault="003047CF"/>
          <w:p w14:paraId="71C5DF1F" w14:textId="77777777" w:rsidR="00CA5EB4" w:rsidRDefault="00CA5EB4"/>
          <w:p w14:paraId="59BFB214" w14:textId="77777777" w:rsidR="00CA5EB4" w:rsidRDefault="00CA5EB4"/>
          <w:p w14:paraId="1A4262F4" w14:textId="77777777" w:rsidR="00CA5EB4" w:rsidRDefault="00CA5EB4"/>
          <w:p w14:paraId="43F51A0F" w14:textId="77777777" w:rsidR="00B766DA" w:rsidRDefault="00B766DA"/>
          <w:p w14:paraId="63776158" w14:textId="77777777" w:rsidR="00B766DA" w:rsidRDefault="00B766DA"/>
          <w:p w14:paraId="3E8E8283" w14:textId="1DCA747F" w:rsidR="003047CF" w:rsidRDefault="003047CF">
            <w:r>
              <w:t>Toaleta dostosowana do potrzeb osób niepełnosprawnych.</w:t>
            </w:r>
          </w:p>
          <w:p w14:paraId="1921391C" w14:textId="77777777" w:rsidR="004A45A2" w:rsidRDefault="004A45A2"/>
          <w:p w14:paraId="3F6B3632" w14:textId="77777777" w:rsidR="004A45A2" w:rsidRDefault="004A45A2"/>
          <w:p w14:paraId="3252D89F" w14:textId="77777777" w:rsidR="004A45A2" w:rsidRDefault="004A45A2"/>
          <w:p w14:paraId="3E718D91" w14:textId="77777777" w:rsidR="004A45A2" w:rsidRDefault="004A45A2"/>
          <w:p w14:paraId="24DB35CE" w14:textId="77777777" w:rsidR="004A45A2" w:rsidRDefault="004A45A2"/>
          <w:p w14:paraId="44072807" w14:textId="77777777" w:rsidR="004A45A2" w:rsidRDefault="004A45A2"/>
          <w:p w14:paraId="072811A9" w14:textId="77777777" w:rsidR="004A45A2" w:rsidRDefault="004A45A2"/>
          <w:p w14:paraId="7E550A25" w14:textId="77777777" w:rsidR="004A45A2" w:rsidRDefault="004A45A2"/>
          <w:p w14:paraId="22BBCCE5" w14:textId="77777777" w:rsidR="004A45A2" w:rsidRDefault="004A45A2"/>
          <w:p w14:paraId="17351706" w14:textId="77777777" w:rsidR="004A45A2" w:rsidRDefault="004A45A2"/>
          <w:p w14:paraId="0BC950EB" w14:textId="77777777" w:rsidR="004A45A2" w:rsidRDefault="004A45A2"/>
          <w:p w14:paraId="2751E0F3" w14:textId="77777777" w:rsidR="004A45A2" w:rsidRDefault="004A45A2"/>
          <w:p w14:paraId="1CFA22A2" w14:textId="77777777" w:rsidR="00B766DA" w:rsidRDefault="00B766DA"/>
          <w:p w14:paraId="42D47621" w14:textId="77777777" w:rsidR="00B766DA" w:rsidRDefault="00B766DA"/>
          <w:p w14:paraId="36C47D32" w14:textId="430F73A6" w:rsidR="004A45A2" w:rsidRDefault="00A8747B">
            <w:r>
              <w:t>Zastosowanie urządzeń wspomagających poruszanie się w pionie i poziomie.</w:t>
            </w:r>
          </w:p>
          <w:p w14:paraId="4904C110" w14:textId="77777777" w:rsidR="00A8747B" w:rsidRDefault="00A8747B"/>
          <w:p w14:paraId="0922A5C4" w14:textId="77777777" w:rsidR="00A8747B" w:rsidRDefault="00A8747B"/>
          <w:p w14:paraId="141A10A2" w14:textId="77777777" w:rsidR="00A8747B" w:rsidRDefault="00A8747B"/>
          <w:p w14:paraId="6E9C7FA3" w14:textId="77777777" w:rsidR="00A8747B" w:rsidRDefault="00A8747B"/>
          <w:p w14:paraId="277DE21A" w14:textId="77777777" w:rsidR="00A8747B" w:rsidRDefault="00A8747B"/>
          <w:p w14:paraId="37B24852" w14:textId="77777777" w:rsidR="00B766DA" w:rsidRDefault="00B766DA"/>
          <w:p w14:paraId="40E5EDCC" w14:textId="77777777" w:rsidR="00B766DA" w:rsidRDefault="00B766DA"/>
          <w:p w14:paraId="783C0A80" w14:textId="4438B720" w:rsidR="00A8747B" w:rsidRDefault="00A8747B">
            <w:r>
              <w:t>Zagospodarowanie</w:t>
            </w:r>
            <w:r w:rsidR="00B766DA">
              <w:t xml:space="preserve"> i przystosowanie</w:t>
            </w:r>
            <w:r>
              <w:t xml:space="preserve"> przestrzeni </w:t>
            </w:r>
            <w:r w:rsidR="00EF4BFA">
              <w:t>dla zapewnienia miejsca oczekiwania i odpoczynku dla osób ze szczególnymi pogrzebami</w:t>
            </w:r>
            <w:r w:rsidR="004B56C2">
              <w:t xml:space="preserve"> </w:t>
            </w:r>
            <w:r w:rsidR="00EF4BFA">
              <w:t xml:space="preserve"> na terenie Urzędu</w:t>
            </w:r>
            <w:r w:rsidR="004B56C2">
              <w:t>.</w:t>
            </w:r>
          </w:p>
          <w:p w14:paraId="6DA2762B" w14:textId="77777777" w:rsidR="00B766DA" w:rsidRDefault="00B766DA"/>
          <w:p w14:paraId="421F6DE2" w14:textId="326BD3A0" w:rsidR="00B766DA" w:rsidRDefault="00B766DA"/>
        </w:tc>
        <w:tc>
          <w:tcPr>
            <w:tcW w:w="2409" w:type="dxa"/>
          </w:tcPr>
          <w:p w14:paraId="4AC1B7B7" w14:textId="7FBFB280" w:rsidR="00A94875" w:rsidRDefault="00E462FF">
            <w:r>
              <w:lastRenderedPageBreak/>
              <w:t xml:space="preserve">Przebudowa </w:t>
            </w:r>
            <w:r w:rsidR="002E7771">
              <w:t xml:space="preserve">i modernizacja </w:t>
            </w:r>
            <w:r>
              <w:t>istniejącego podjazdu i dostosowanie</w:t>
            </w:r>
            <w:r w:rsidR="00CA5EB4">
              <w:t xml:space="preserve"> do wymogów przestrzeni wolnych od barier.</w:t>
            </w:r>
          </w:p>
          <w:p w14:paraId="34ED1A75" w14:textId="77777777" w:rsidR="00E462FF" w:rsidRDefault="00E462FF"/>
          <w:p w14:paraId="786CC13E" w14:textId="77777777" w:rsidR="00E462FF" w:rsidRDefault="00E462FF"/>
          <w:p w14:paraId="3A641B90" w14:textId="6A91F8CF" w:rsidR="00E462FF" w:rsidRDefault="00E462FF">
            <w:r>
              <w:t>Budowa podjazdu – Wydział Komunikacji</w:t>
            </w:r>
            <w:r w:rsidR="00A6523A">
              <w:t xml:space="preserve"> zgodnie z zasadami uniwersalnego projektowania</w:t>
            </w:r>
            <w:r w:rsidR="0076305B">
              <w:t>.</w:t>
            </w:r>
          </w:p>
          <w:p w14:paraId="7773DE38" w14:textId="77777777" w:rsidR="00E462FF" w:rsidRDefault="00E462FF"/>
          <w:p w14:paraId="12685399" w14:textId="77777777" w:rsidR="00E462FF" w:rsidRDefault="00E462FF"/>
          <w:p w14:paraId="0FF52ACB" w14:textId="77777777" w:rsidR="002E7771" w:rsidRDefault="002E7771"/>
          <w:p w14:paraId="3D38A09F" w14:textId="77777777" w:rsidR="002E7771" w:rsidRDefault="002E7771"/>
          <w:p w14:paraId="15CD934E" w14:textId="77777777" w:rsidR="002C1187" w:rsidRDefault="002E7771">
            <w:r>
              <w:t xml:space="preserve">Modernizacja drzwi zewnętrznych </w:t>
            </w:r>
          </w:p>
          <w:p w14:paraId="3D700965" w14:textId="7FD2721D" w:rsidR="002C1187" w:rsidRDefault="002E7771">
            <w:r>
              <w:t>( automatycznych</w:t>
            </w:r>
            <w:r w:rsidR="002C1187">
              <w:t>)</w:t>
            </w:r>
            <w:r>
              <w:t>, przez dostosowanie zabezpieczeń</w:t>
            </w:r>
            <w:r w:rsidR="004F2015">
              <w:t xml:space="preserve"> i zastosowanie nowoczesnych mechanizmów.</w:t>
            </w:r>
          </w:p>
          <w:p w14:paraId="4832BA5A" w14:textId="77777777" w:rsidR="002C1187" w:rsidRDefault="002C1187"/>
          <w:p w14:paraId="45466552" w14:textId="77777777" w:rsidR="002C1187" w:rsidRDefault="002C1187"/>
          <w:p w14:paraId="0891649E" w14:textId="6BCC4A56" w:rsidR="00AA6A1B" w:rsidRDefault="00A6523A">
            <w:r>
              <w:t xml:space="preserve">Zmiana skrzydeł </w:t>
            </w:r>
            <w:r w:rsidR="002C1187">
              <w:t xml:space="preserve">wewnętrznych </w:t>
            </w:r>
            <w:r>
              <w:t>na</w:t>
            </w:r>
            <w:r w:rsidR="002C1187">
              <w:t xml:space="preserve"> automatyczne,</w:t>
            </w:r>
            <w:r>
              <w:t xml:space="preserve"> rozsuwane. Montaż niezbędnych czuj</w:t>
            </w:r>
            <w:r w:rsidR="001C09D2">
              <w:t>ników</w:t>
            </w:r>
            <w:r>
              <w:t xml:space="preserve"> i zabezpieczeń</w:t>
            </w:r>
            <w:r w:rsidR="0076305B">
              <w:t>.</w:t>
            </w:r>
          </w:p>
          <w:p w14:paraId="1872CE9B" w14:textId="77777777" w:rsidR="00A65AC6" w:rsidRDefault="00A6523A">
            <w:r>
              <w:t xml:space="preserve"> </w:t>
            </w:r>
          </w:p>
          <w:p w14:paraId="2A34B313" w14:textId="77777777" w:rsidR="002C1187" w:rsidRDefault="002C1187"/>
          <w:p w14:paraId="5AC8371A" w14:textId="77777777" w:rsidR="002C1187" w:rsidRDefault="002C1187"/>
          <w:p w14:paraId="0FD0979D" w14:textId="77777777" w:rsidR="002C1187" w:rsidRDefault="002C1187"/>
          <w:p w14:paraId="6C9423D6" w14:textId="77777777" w:rsidR="002C1187" w:rsidRDefault="002C1187"/>
          <w:p w14:paraId="6279C8E9" w14:textId="77777777" w:rsidR="002C1187" w:rsidRDefault="002C1187"/>
          <w:p w14:paraId="04B24467" w14:textId="77777777" w:rsidR="002C1187" w:rsidRDefault="002C1187"/>
          <w:p w14:paraId="2BD80742" w14:textId="77777777" w:rsidR="002C1187" w:rsidRDefault="002C1187"/>
          <w:p w14:paraId="1F4FE295" w14:textId="595A11BB" w:rsidR="005E101B" w:rsidRDefault="00AA6A1B">
            <w:r>
              <w:t>Zakup drzwi zewnętrznych , bez progowych, otwieran</w:t>
            </w:r>
            <w:r w:rsidR="00BC3021">
              <w:t>ych</w:t>
            </w:r>
            <w:r>
              <w:t xml:space="preserve"> bez oporu, dające naświetlenie korytarza </w:t>
            </w:r>
            <w:r w:rsidR="004B56C2">
              <w:t>nie posiadającego</w:t>
            </w:r>
            <w:r>
              <w:t xml:space="preserve"> otworów okiennych.</w:t>
            </w:r>
          </w:p>
          <w:p w14:paraId="59B8EF1D" w14:textId="7E5EB9B4" w:rsidR="005E101B" w:rsidRDefault="005E101B"/>
          <w:p w14:paraId="183663AB" w14:textId="77777777" w:rsidR="004B56C2" w:rsidRDefault="004B56C2"/>
          <w:p w14:paraId="30E18D99" w14:textId="77777777" w:rsidR="004B56C2" w:rsidRDefault="004B56C2"/>
          <w:p w14:paraId="1A3F55DF" w14:textId="77777777" w:rsidR="00B766DA" w:rsidRDefault="00B766DA"/>
          <w:p w14:paraId="13072AD9" w14:textId="596F3489" w:rsidR="003047CF" w:rsidRDefault="000313FE">
            <w:r>
              <w:t>Zakup wycieraczek antypoślizgowych</w:t>
            </w:r>
            <w:r w:rsidR="004B56C2">
              <w:t>.</w:t>
            </w:r>
          </w:p>
          <w:p w14:paraId="786C5B48" w14:textId="77777777" w:rsidR="00A65AC6" w:rsidRDefault="00A65AC6"/>
          <w:p w14:paraId="20B875A6" w14:textId="77777777" w:rsidR="004A45A2" w:rsidRDefault="004A45A2"/>
          <w:p w14:paraId="398CA3A7" w14:textId="77777777" w:rsidR="004A45A2" w:rsidRDefault="004A45A2"/>
          <w:p w14:paraId="7F825148" w14:textId="77777777" w:rsidR="004A45A2" w:rsidRDefault="004A45A2"/>
          <w:p w14:paraId="1E832A6A" w14:textId="46413BF9" w:rsidR="005E101B" w:rsidRDefault="0076305B">
            <w:r>
              <w:t>Drzwi</w:t>
            </w:r>
            <w:r w:rsidR="00A81733">
              <w:t xml:space="preserve"> wewnętrzne </w:t>
            </w:r>
            <w:r>
              <w:t xml:space="preserve"> oznaczone w sposób wyraźny i </w:t>
            </w:r>
            <w:r w:rsidR="000F13FA">
              <w:t xml:space="preserve">zapewniający </w:t>
            </w:r>
            <w:r>
              <w:t>kontrast</w:t>
            </w:r>
            <w:r w:rsidR="000F13FA">
              <w:t xml:space="preserve"> kolorystyczny ścian, podłogi i drzwi</w:t>
            </w:r>
            <w:r>
              <w:t xml:space="preserve">, </w:t>
            </w:r>
            <w:r w:rsidR="00A81733">
              <w:t>elementy wyposażenia</w:t>
            </w:r>
            <w:r w:rsidR="00A65AC6">
              <w:t xml:space="preserve"> -</w:t>
            </w:r>
            <w:r w:rsidR="00A81733">
              <w:t xml:space="preserve"> </w:t>
            </w:r>
            <w:r>
              <w:t>klamki</w:t>
            </w:r>
            <w:r w:rsidR="00A81733">
              <w:t xml:space="preserve"> </w:t>
            </w:r>
            <w:r>
              <w:t>zlokalizowane w zasięgu ręki</w:t>
            </w:r>
            <w:r w:rsidR="00A81733">
              <w:t xml:space="preserve">, również </w:t>
            </w:r>
            <w:r w:rsidR="00A65AC6">
              <w:t xml:space="preserve">dla </w:t>
            </w:r>
            <w:r w:rsidR="00A81733">
              <w:t>osoby poruszającej się na wózku</w:t>
            </w:r>
            <w:r w:rsidR="00A65AC6">
              <w:t xml:space="preserve"> </w:t>
            </w:r>
            <w:r w:rsidR="00A81733">
              <w:t>(wielkość</w:t>
            </w:r>
            <w:r w:rsidR="00B766DA">
              <w:t xml:space="preserve"> klamek</w:t>
            </w:r>
            <w:r w:rsidR="00A81733">
              <w:t xml:space="preserve"> </w:t>
            </w:r>
            <w:r w:rsidR="003047CF">
              <w:t xml:space="preserve">i długość </w:t>
            </w:r>
            <w:r w:rsidR="00A81733">
              <w:t>powierzchni chwyt</w:t>
            </w:r>
            <w:r w:rsidR="003047CF">
              <w:t>u</w:t>
            </w:r>
            <w:r w:rsidR="00BC3021">
              <w:t xml:space="preserve"> ułatwiająca </w:t>
            </w:r>
            <w:r w:rsidR="00B766DA">
              <w:t>korzystanie</w:t>
            </w:r>
            <w:r w:rsidR="003047CF">
              <w:t>)</w:t>
            </w:r>
            <w:r w:rsidR="00AA6A1B">
              <w:t>.</w:t>
            </w:r>
          </w:p>
          <w:p w14:paraId="53E18E05" w14:textId="77777777" w:rsidR="003047CF" w:rsidRDefault="003047CF"/>
          <w:p w14:paraId="48A9A6F8" w14:textId="77777777" w:rsidR="003047CF" w:rsidRDefault="003047CF"/>
          <w:p w14:paraId="0FF96AB7" w14:textId="77777777" w:rsidR="003047CF" w:rsidRDefault="003047CF"/>
          <w:p w14:paraId="492B220A" w14:textId="77777777" w:rsidR="00CA5EB4" w:rsidRDefault="00CA5EB4"/>
          <w:p w14:paraId="383B495F" w14:textId="77777777" w:rsidR="00CA5EB4" w:rsidRDefault="00CA5EB4"/>
          <w:p w14:paraId="318924C6" w14:textId="11647165" w:rsidR="003047CF" w:rsidRDefault="000313FE">
            <w:r>
              <w:t>Stworzenie</w:t>
            </w:r>
            <w:r w:rsidR="003047CF">
              <w:t xml:space="preserve"> toalety </w:t>
            </w:r>
            <w:r>
              <w:t xml:space="preserve"> dla osób niepełnosprawnych , przez wykorzystanie istniejącej toalety oraz adaptację dodatkowych pomieszczeń </w:t>
            </w:r>
            <w:r w:rsidR="003047CF">
              <w:t>do funkcjonalności dla osób z niepełnosprawnościami zgodnie z wytycznymi zawartymi w przepisach prawa</w:t>
            </w:r>
            <w:r>
              <w:t xml:space="preserve"> i projektowaniem uniwersalnym</w:t>
            </w:r>
            <w:r w:rsidR="00A8747B">
              <w:t>.</w:t>
            </w:r>
          </w:p>
          <w:p w14:paraId="39A47384" w14:textId="77777777" w:rsidR="003047CF" w:rsidRDefault="003047CF"/>
          <w:p w14:paraId="733275FF" w14:textId="77777777" w:rsidR="00B766DA" w:rsidRDefault="00B766DA"/>
          <w:p w14:paraId="1091B57B" w14:textId="77777777" w:rsidR="00B766DA" w:rsidRDefault="00B766DA"/>
          <w:p w14:paraId="6B77F051" w14:textId="71E59BAA" w:rsidR="004A45A2" w:rsidRDefault="004A45A2">
            <w:r>
              <w:t>Wyposażenie w krzesło ewakuacyjne z szafką do przechowywania</w:t>
            </w:r>
            <w:r w:rsidR="00A8747B">
              <w:t>.</w:t>
            </w:r>
          </w:p>
          <w:p w14:paraId="279B49DD" w14:textId="77777777" w:rsidR="00EF4BFA" w:rsidRDefault="00EF4BFA"/>
          <w:p w14:paraId="7FE22343" w14:textId="77777777" w:rsidR="00EF4BFA" w:rsidRDefault="00EF4BFA"/>
          <w:p w14:paraId="57AB7FE1" w14:textId="77777777" w:rsidR="00EF4BFA" w:rsidRDefault="00EF4BFA"/>
          <w:p w14:paraId="1A282A7B" w14:textId="77777777" w:rsidR="00EF4BFA" w:rsidRDefault="00EF4BFA"/>
          <w:p w14:paraId="1C71D9A1" w14:textId="77777777" w:rsidR="00EF4BFA" w:rsidRDefault="00EF4BFA"/>
          <w:p w14:paraId="7478A304" w14:textId="77777777" w:rsidR="00B766DA" w:rsidRDefault="00B766DA"/>
          <w:p w14:paraId="0F8600B3" w14:textId="77777777" w:rsidR="00B766DA" w:rsidRDefault="00B766DA"/>
          <w:p w14:paraId="4AC73F1B" w14:textId="5312B3BB" w:rsidR="00EF4BFA" w:rsidRDefault="00EF4BFA">
            <w:r>
              <w:t>Zakup ławek, krzeseł dostosowanych do osób ze szczególnymi potrzebami</w:t>
            </w:r>
            <w:r w:rsidR="004B56C2">
              <w:t>.</w:t>
            </w:r>
          </w:p>
        </w:tc>
      </w:tr>
    </w:tbl>
    <w:p w14:paraId="7F294E9F" w14:textId="77777777" w:rsidR="00F40AD0" w:rsidRDefault="00F40AD0"/>
    <w:sectPr w:rsidR="00F40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02"/>
    <w:rsid w:val="000313FE"/>
    <w:rsid w:val="00052F02"/>
    <w:rsid w:val="000C5A12"/>
    <w:rsid w:val="000F13FA"/>
    <w:rsid w:val="00122208"/>
    <w:rsid w:val="00123F58"/>
    <w:rsid w:val="001441F7"/>
    <w:rsid w:val="001C09D2"/>
    <w:rsid w:val="001C266C"/>
    <w:rsid w:val="001D2E38"/>
    <w:rsid w:val="002C1187"/>
    <w:rsid w:val="002E7771"/>
    <w:rsid w:val="003047CF"/>
    <w:rsid w:val="003127C9"/>
    <w:rsid w:val="003E577C"/>
    <w:rsid w:val="004134FD"/>
    <w:rsid w:val="004A45A2"/>
    <w:rsid w:val="004B1C5E"/>
    <w:rsid w:val="004B4C1A"/>
    <w:rsid w:val="004B56C2"/>
    <w:rsid w:val="004F2015"/>
    <w:rsid w:val="004F54D2"/>
    <w:rsid w:val="005E101B"/>
    <w:rsid w:val="006571B5"/>
    <w:rsid w:val="0076305B"/>
    <w:rsid w:val="007A0AF6"/>
    <w:rsid w:val="008006A6"/>
    <w:rsid w:val="00A6523A"/>
    <w:rsid w:val="00A65AC6"/>
    <w:rsid w:val="00A81733"/>
    <w:rsid w:val="00A8747B"/>
    <w:rsid w:val="00A94875"/>
    <w:rsid w:val="00AA6A1B"/>
    <w:rsid w:val="00AD4838"/>
    <w:rsid w:val="00B65AE5"/>
    <w:rsid w:val="00B766DA"/>
    <w:rsid w:val="00B81C94"/>
    <w:rsid w:val="00BC3021"/>
    <w:rsid w:val="00C15588"/>
    <w:rsid w:val="00C20326"/>
    <w:rsid w:val="00C374F7"/>
    <w:rsid w:val="00CA46B4"/>
    <w:rsid w:val="00CA5EB4"/>
    <w:rsid w:val="00D66612"/>
    <w:rsid w:val="00D94B66"/>
    <w:rsid w:val="00E25E77"/>
    <w:rsid w:val="00E462FF"/>
    <w:rsid w:val="00E7426C"/>
    <w:rsid w:val="00EF4BFA"/>
    <w:rsid w:val="00F065C3"/>
    <w:rsid w:val="00F40AD0"/>
    <w:rsid w:val="00F4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9588"/>
  <w15:chartTrackingRefBased/>
  <w15:docId w15:val="{89F0CBA5-F7EE-46AB-AAC5-31986A81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0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777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Jańczak-Konopa</dc:creator>
  <cp:keywords/>
  <dc:description/>
  <cp:lastModifiedBy>Magdalena Jańczak-Konopa</cp:lastModifiedBy>
  <cp:revision>8</cp:revision>
  <cp:lastPrinted>2022-04-15T07:23:00Z</cp:lastPrinted>
  <dcterms:created xsi:type="dcterms:W3CDTF">2022-04-14T12:04:00Z</dcterms:created>
  <dcterms:modified xsi:type="dcterms:W3CDTF">2022-04-15T07:38:00Z</dcterms:modified>
</cp:coreProperties>
</file>