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2EC4AB47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6345C0" w:rsidRPr="0022317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103261">
        <w:rPr>
          <w:rFonts w:ascii="Arial" w:hAnsi="Arial" w:cs="Arial"/>
          <w:b/>
          <w:bCs/>
          <w:color w:val="auto"/>
          <w:sz w:val="24"/>
          <w:szCs w:val="24"/>
        </w:rPr>
        <w:t>b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35671" w:rsidRPr="0022317E">
        <w:rPr>
          <w:rFonts w:ascii="Arial" w:hAnsi="Arial" w:cs="Arial"/>
          <w:b/>
          <w:bCs/>
          <w:color w:val="auto"/>
          <w:sz w:val="24"/>
          <w:szCs w:val="24"/>
        </w:rPr>
        <w:t>do S</w:t>
      </w:r>
      <w:r w:rsidR="003D582E" w:rsidRPr="0022317E">
        <w:rPr>
          <w:rFonts w:ascii="Arial" w:hAnsi="Arial" w:cs="Arial"/>
          <w:b/>
          <w:bCs/>
          <w:color w:val="auto"/>
          <w:sz w:val="24"/>
          <w:szCs w:val="24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49EB86E7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25110596"/>
      <w:r w:rsidR="005D27CF" w:rsidRPr="00614A05">
        <w:rPr>
          <w:rFonts w:ascii="Arial" w:hAnsi="Arial" w:cs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bookmarkEnd w:id="0"/>
      <w:r w:rsidR="00774787">
        <w:rPr>
          <w:rFonts w:ascii="Arial" w:hAnsi="Arial" w:cs="Arial"/>
          <w:b/>
        </w:rPr>
        <w:t xml:space="preserve"> II</w:t>
      </w:r>
      <w:r w:rsidR="00746A22">
        <w:rPr>
          <w:rFonts w:ascii="Arial" w:hAnsi="Arial" w:cs="Arial"/>
          <w:b/>
          <w:bCs/>
          <w:color w:val="auto"/>
        </w:rPr>
        <w:t>”</w:t>
      </w:r>
      <w:r w:rsidR="005D27CF">
        <w:rPr>
          <w:rFonts w:ascii="Arial" w:hAnsi="Arial" w:cs="Arial"/>
          <w:b/>
          <w:bCs/>
          <w:color w:val="auto"/>
        </w:rPr>
        <w:t xml:space="preserve"> cz. I</w:t>
      </w:r>
      <w:r w:rsidR="0022317E">
        <w:rPr>
          <w:rFonts w:ascii="Arial" w:hAnsi="Arial" w:cs="Arial"/>
          <w:b/>
          <w:bCs/>
          <w:color w:val="auto"/>
        </w:rPr>
        <w:t>I</w:t>
      </w:r>
      <w:r w:rsidR="005D27CF">
        <w:rPr>
          <w:rFonts w:ascii="Arial" w:hAnsi="Arial" w:cs="Arial"/>
          <w:b/>
          <w:bCs/>
          <w:color w:val="auto"/>
        </w:rPr>
        <w:t>: „</w:t>
      </w:r>
      <w:r w:rsidR="00E64CBD" w:rsidRPr="00E64CBD">
        <w:rPr>
          <w:rFonts w:ascii="Arial" w:hAnsi="Arial" w:cs="Arial"/>
          <w:b/>
          <w:bCs/>
          <w:color w:val="auto"/>
        </w:rPr>
        <w:t xml:space="preserve">Dostawa i montaż drzwi automatycznych przy wejściu B </w:t>
      </w:r>
      <w:r w:rsidR="00E64CBD" w:rsidRPr="00E64CBD">
        <w:rPr>
          <w:rFonts w:ascii="Arial" w:hAnsi="Arial" w:cs="Arial"/>
          <w:b/>
          <w:bCs/>
          <w:color w:val="auto"/>
        </w:rPr>
        <w:lastRenderedPageBreak/>
        <w:t>do budynku Starostwa Powiatowego w Mogilnie przy ul. Ogrodowej 10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 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>zgodnie 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04564FFA" w:rsidR="005B4207" w:rsidRPr="005D27CF" w:rsidRDefault="005B4207" w:rsidP="005D27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>ostawa i montaż drzwi</w:t>
      </w:r>
      <w:r w:rsidR="00774787">
        <w:rPr>
          <w:rFonts w:ascii="Arial" w:hAnsi="Arial" w:cs="Arial"/>
          <w:color w:val="auto"/>
        </w:rPr>
        <w:t xml:space="preserve"> automatycznych przy wejściu B do budynku</w:t>
      </w:r>
      <w:r w:rsidR="005D27CF" w:rsidRPr="005D27CF">
        <w:rPr>
          <w:rFonts w:ascii="Arial" w:hAnsi="Arial" w:cs="Arial"/>
          <w:color w:val="auto"/>
        </w:rPr>
        <w:t xml:space="preserve"> Starostwa Powiatowego w Mogilnie przy ul. Ogrodowej 10</w:t>
      </w:r>
      <w:r w:rsidR="00774787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6BD996FE" w:rsidR="008430A4" w:rsidRPr="008430A4" w:rsidRDefault="00B161C8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i montaż</w:t>
      </w:r>
      <w:r w:rsidR="003C27FF">
        <w:rPr>
          <w:rFonts w:ascii="Arial" w:hAnsi="Arial" w:cs="Arial"/>
          <w:color w:val="auto"/>
        </w:rPr>
        <w:t xml:space="preserve"> d</w:t>
      </w:r>
      <w:r w:rsidR="003C27FF" w:rsidRPr="003C27FF">
        <w:rPr>
          <w:rFonts w:ascii="Arial" w:hAnsi="Arial" w:cs="Arial"/>
          <w:color w:val="auto"/>
        </w:rPr>
        <w:t>rzwi automatycznych przy wejściu B do budynku</w:t>
      </w:r>
      <w:r w:rsidR="008430A4" w:rsidRPr="008430A4">
        <w:rPr>
          <w:rFonts w:ascii="Arial" w:hAnsi="Arial" w:cs="Arial"/>
          <w:color w:val="auto"/>
        </w:rPr>
        <w:t>,</w:t>
      </w:r>
    </w:p>
    <w:p w14:paraId="22DA5A96" w14:textId="6E6DA413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</w:t>
      </w:r>
      <w:r w:rsidRPr="00BC3FF7">
        <w:rPr>
          <w:rFonts w:ascii="Arial" w:hAnsi="Arial" w:cs="Arial"/>
          <w:color w:val="auto"/>
        </w:rPr>
        <w:t xml:space="preserve">akres montażu drzwi obejmuje również demontaż istniejących </w:t>
      </w:r>
      <w:r w:rsidR="003C27FF">
        <w:rPr>
          <w:rFonts w:ascii="Arial" w:hAnsi="Arial" w:cs="Arial"/>
          <w:color w:val="auto"/>
        </w:rPr>
        <w:t>w miejscu prac</w:t>
      </w:r>
      <w:r w:rsidRPr="00BC3FF7">
        <w:rPr>
          <w:rFonts w:ascii="Arial" w:hAnsi="Arial" w:cs="Arial"/>
          <w:color w:val="auto"/>
        </w:rPr>
        <w:t xml:space="preserve"> drzwi</w:t>
      </w:r>
      <w:r w:rsidR="003C27FF">
        <w:rPr>
          <w:rFonts w:ascii="Arial" w:hAnsi="Arial" w:cs="Arial"/>
          <w:color w:val="auto"/>
        </w:rPr>
        <w:t xml:space="preserve"> </w:t>
      </w:r>
      <w:r w:rsidR="008169BC">
        <w:rPr>
          <w:rFonts w:ascii="Arial" w:hAnsi="Arial" w:cs="Arial"/>
          <w:color w:val="auto"/>
        </w:rPr>
        <w:t>z utylizacją,</w:t>
      </w:r>
    </w:p>
    <w:p w14:paraId="5D76E15E" w14:textId="3A370B3A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dokonywania wymiany drzwi w godzinach pracy </w:t>
      </w:r>
      <w:r>
        <w:rPr>
          <w:rFonts w:ascii="Arial" w:hAnsi="Arial" w:cs="Arial"/>
          <w:color w:val="auto"/>
        </w:rPr>
        <w:t>Starostwa Powiatowego w Mogilnie</w:t>
      </w:r>
      <w:r w:rsidR="002847D3">
        <w:rPr>
          <w:rFonts w:ascii="Arial" w:hAnsi="Arial" w:cs="Arial"/>
          <w:color w:val="auto"/>
        </w:rPr>
        <w:t>,</w:t>
      </w:r>
    </w:p>
    <w:p w14:paraId="77E0D2CA" w14:textId="64C51B00" w:rsidR="002D46CE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>ykonawca zobowiązany jest</w:t>
      </w:r>
      <w:r w:rsidR="008F2A25">
        <w:rPr>
          <w:rFonts w:ascii="Arial" w:hAnsi="Arial" w:cs="Arial"/>
          <w:color w:val="auto"/>
        </w:rPr>
        <w:t xml:space="preserve"> do</w:t>
      </w:r>
      <w:r w:rsidRPr="00BC3FF7">
        <w:rPr>
          <w:rFonts w:ascii="Arial" w:hAnsi="Arial" w:cs="Arial"/>
          <w:color w:val="auto"/>
        </w:rPr>
        <w:t xml:space="preserve"> zabezpiecz</w:t>
      </w:r>
      <w:r w:rsidR="008F2A25">
        <w:rPr>
          <w:rFonts w:ascii="Arial" w:hAnsi="Arial" w:cs="Arial"/>
          <w:color w:val="auto"/>
        </w:rPr>
        <w:t>enia</w:t>
      </w:r>
      <w:r w:rsidRPr="00BC3FF7">
        <w:rPr>
          <w:rFonts w:ascii="Arial" w:hAnsi="Arial" w:cs="Arial"/>
          <w:color w:val="auto"/>
        </w:rPr>
        <w:t xml:space="preserve"> </w:t>
      </w:r>
      <w:r w:rsidR="008F2A25">
        <w:rPr>
          <w:rFonts w:ascii="Arial" w:hAnsi="Arial" w:cs="Arial"/>
          <w:color w:val="auto"/>
        </w:rPr>
        <w:t>miejsca</w:t>
      </w:r>
      <w:r w:rsidRPr="00BC3FF7">
        <w:rPr>
          <w:rFonts w:ascii="Arial" w:hAnsi="Arial" w:cs="Arial"/>
          <w:color w:val="auto"/>
        </w:rPr>
        <w:t xml:space="preserve"> prac przed </w:t>
      </w:r>
      <w:r w:rsidRPr="00BC3FF7">
        <w:rPr>
          <w:rFonts w:ascii="Arial" w:hAnsi="Arial" w:cs="Arial"/>
          <w:color w:val="auto"/>
        </w:rPr>
        <w:lastRenderedPageBreak/>
        <w:t>uszkodzeniami</w:t>
      </w:r>
      <w:r w:rsidR="008F2A25">
        <w:rPr>
          <w:rFonts w:ascii="Arial" w:hAnsi="Arial" w:cs="Arial"/>
          <w:color w:val="auto"/>
        </w:rPr>
        <w:t xml:space="preserve"> i uprzątnięciu go po zakończeniu prac montażowych</w:t>
      </w:r>
      <w:r>
        <w:rPr>
          <w:rFonts w:ascii="Arial" w:hAnsi="Arial" w:cs="Arial"/>
          <w:color w:val="auto"/>
        </w:rPr>
        <w:t>,</w:t>
      </w:r>
    </w:p>
    <w:p w14:paraId="79E32713" w14:textId="41D317C9" w:rsidR="00BC3FF7" w:rsidRDefault="00BC3FF7" w:rsidP="00BC3FF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7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 przypadku zniszczenia lub uszkodzenia w trakcie realizacji umowy z winy Wykonawcy już wykonanego przedmiotu umowy lub jego części lub innych znajdujących się na terenie prac elementów budynku urzędu lub jego wyposażenia, do obowiązków Wykonawcy należy naprawianie ich i</w:t>
      </w:r>
      <w:r>
        <w:rPr>
          <w:rFonts w:ascii="Arial" w:hAnsi="Arial" w:cs="Arial"/>
          <w:color w:val="auto"/>
        </w:rPr>
        <w:t> </w:t>
      </w:r>
      <w:r w:rsidRPr="00BC3FF7">
        <w:rPr>
          <w:rFonts w:ascii="Arial" w:hAnsi="Arial" w:cs="Arial"/>
          <w:color w:val="auto"/>
        </w:rPr>
        <w:t>doprowadzanie do stanu poprzedniego na własny koszt</w:t>
      </w:r>
      <w:r>
        <w:rPr>
          <w:rFonts w:ascii="Arial" w:hAnsi="Arial" w:cs="Arial"/>
          <w:color w:val="auto"/>
        </w:rPr>
        <w:t>,</w:t>
      </w:r>
    </w:p>
    <w:p w14:paraId="5A4458E1" w14:textId="3A64C114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Wykonawca oświadcza, że drzwi jak i materiały użyte na wykonanie </w:t>
      </w:r>
      <w:r w:rsidR="00E64CBD">
        <w:rPr>
          <w:rFonts w:ascii="Arial" w:hAnsi="Arial" w:cs="Arial"/>
          <w:color w:val="auto"/>
        </w:rPr>
        <w:t>montażu</w:t>
      </w:r>
      <w:r w:rsidRPr="005B7767">
        <w:rPr>
          <w:rFonts w:ascii="Arial" w:hAnsi="Arial" w:cs="Arial"/>
          <w:color w:val="auto"/>
        </w:rPr>
        <w:t xml:space="preserve"> są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6D902DC6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103261">
        <w:rPr>
          <w:rFonts w:ascii="Arial" w:hAnsi="Arial" w:cs="Arial"/>
          <w:szCs w:val="24"/>
        </w:rPr>
        <w:t>2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5B7767">
        <w:rPr>
          <w:rFonts w:ascii="Arial" w:hAnsi="Arial" w:cs="Arial"/>
          <w:szCs w:val="24"/>
        </w:rPr>
        <w:t>ą</w:t>
      </w:r>
      <w:r w:rsidR="00E36BF9" w:rsidRPr="00332BE4">
        <w:rPr>
          <w:rFonts w:ascii="Arial" w:hAnsi="Arial" w:cs="Arial"/>
          <w:szCs w:val="24"/>
        </w:rPr>
        <w:t>c</w:t>
      </w:r>
      <w:r w:rsidR="005B7767">
        <w:rPr>
          <w:rFonts w:ascii="Arial" w:hAnsi="Arial" w:cs="Arial"/>
          <w:szCs w:val="24"/>
        </w:rPr>
        <w:t>e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lastRenderedPageBreak/>
        <w:t>Brutto  ……………………………………..…....……..………złotych.</w:t>
      </w:r>
    </w:p>
    <w:p w14:paraId="2412E5B4" w14:textId="0EC95435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14:paraId="7DB8974C" w14:textId="6E568DBD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4F54015E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Termin płatności faktury wyniesie </w:t>
      </w:r>
      <w:r w:rsidR="00103261">
        <w:rPr>
          <w:rFonts w:ascii="Arial" w:hAnsi="Arial" w:cs="Arial"/>
          <w:bCs/>
          <w:color w:val="auto"/>
        </w:rPr>
        <w:t>14</w:t>
      </w:r>
      <w:r w:rsidRPr="00C651E9">
        <w:rPr>
          <w:rFonts w:ascii="Arial" w:hAnsi="Arial" w:cs="Arial"/>
          <w:bCs/>
          <w:color w:val="auto"/>
        </w:rPr>
        <w:t xml:space="preserve">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przedmiotu umowy.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Wykonawca oświadcza, że jest zarejestrowanym, czynnym podatnikiem VAT. Jednocześnie Wykonawca zobowiązuje się, że w przypadku wykreślenia go z rejestru podatników VAT czynnych, niezwłocznie zawiadomi o tym Zamawiającego i z tytułu </w:t>
      </w:r>
      <w:r w:rsidRPr="005465DF">
        <w:rPr>
          <w:rFonts w:ascii="Arial" w:hAnsi="Arial" w:cs="Arial"/>
          <w:bCs/>
          <w:color w:val="auto"/>
        </w:rPr>
        <w:lastRenderedPageBreak/>
        <w:t>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lastRenderedPageBreak/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 xml:space="preserve">, pod rygorem utraty prawa powoływania się na okoliczność </w:t>
      </w:r>
      <w:r w:rsidR="007E0594" w:rsidRPr="00D52BD4">
        <w:rPr>
          <w:rFonts w:ascii="Arial" w:hAnsi="Arial" w:cs="Arial"/>
          <w:color w:val="auto"/>
        </w:rPr>
        <w:lastRenderedPageBreak/>
        <w:t>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1D9B1AC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 w:rsidR="002A2A82"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7F2C1367" w14:textId="4D479EF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Wykonawca przerwał realizację </w:t>
      </w:r>
      <w:r w:rsidR="002A2A82">
        <w:rPr>
          <w:rFonts w:ascii="Arial" w:hAnsi="Arial" w:cs="Arial"/>
          <w:color w:val="auto"/>
        </w:rPr>
        <w:t>dostaw</w:t>
      </w:r>
      <w:r w:rsidR="00E526B7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72551F02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>2</w:t>
      </w:r>
      <w:r w:rsidR="0001043E"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="00F82393" w:rsidRPr="008E19B2">
        <w:rPr>
          <w:rFonts w:ascii="Arial" w:hAnsi="Arial" w:cs="Arial"/>
          <w:color w:val="auto"/>
        </w:rPr>
        <w:t>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0AFB6434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070C7A">
        <w:rPr>
          <w:rFonts w:ascii="Arial" w:hAnsi="Arial" w:cs="Arial"/>
          <w:color w:val="auto"/>
        </w:rPr>
        <w:t>8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</w:t>
      </w:r>
      <w:r w:rsidR="0001043E"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 w:rsidR="0001043E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059FC72D" w:rsidR="009F7E81" w:rsidRPr="00070C7A" w:rsidRDefault="00571593" w:rsidP="00070C7A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</w:t>
      </w:r>
      <w:r w:rsidR="00070C7A">
        <w:rPr>
          <w:rFonts w:ascii="Arial" w:hAnsi="Arial" w:cs="Arial"/>
          <w:color w:val="auto"/>
        </w:rPr>
        <w:t xml:space="preserve"> </w:t>
      </w:r>
      <w:r w:rsidR="002A2A82" w:rsidRPr="00070C7A">
        <w:rPr>
          <w:rFonts w:ascii="Arial" w:hAnsi="Arial" w:cs="Arial"/>
          <w:color w:val="auto"/>
        </w:rPr>
        <w:t xml:space="preserve">jeżeli zmiana </w:t>
      </w:r>
      <w:r w:rsidR="002A2A82" w:rsidRPr="00070C7A">
        <w:rPr>
          <w:rFonts w:ascii="Arial" w:hAnsi="Arial" w:cs="Arial"/>
          <w:color w:val="auto"/>
        </w:rPr>
        <w:lastRenderedPageBreak/>
        <w:t>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1378A0FB" w:rsidR="0091402D" w:rsidRPr="002A2A82" w:rsidRDefault="00B2668E" w:rsidP="002A2A82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 xml:space="preserve">oraz </w:t>
      </w:r>
      <w:r w:rsidRPr="007B24C2">
        <w:rPr>
          <w:rFonts w:ascii="Arial" w:hAnsi="Arial" w:cs="Arial"/>
          <w:color w:val="auto"/>
        </w:rPr>
        <w:lastRenderedPageBreak/>
        <w:t>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7" w:name="_Hlk112365034"/>
    <w:bookmarkStart w:id="8" w:name="_Hlk112365033"/>
    <w:bookmarkStart w:id="9" w:name="_Hlk112363067"/>
    <w:bookmarkStart w:id="10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3" w:name="_Hlk124319097"/>
    <w:bookmarkStart w:id="4" w:name="_Hlk124319098"/>
    <w:bookmarkStart w:id="5" w:name="_Hlk124319169"/>
    <w:bookmarkStart w:id="6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3"/>
    <w:bookmarkEnd w:id="4"/>
    <w:bookmarkEnd w:id="5"/>
    <w:bookmarkEnd w:id="6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043E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3261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0CC1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17E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27FF"/>
    <w:rsid w:val="003C5197"/>
    <w:rsid w:val="003C7882"/>
    <w:rsid w:val="003D245B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4787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5778A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E5FF8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4CBD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2033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Jolanta Wolińska</cp:lastModifiedBy>
  <cp:revision>6</cp:revision>
  <cp:lastPrinted>2022-07-21T09:15:00Z</cp:lastPrinted>
  <dcterms:created xsi:type="dcterms:W3CDTF">2023-01-27T11:19:00Z</dcterms:created>
  <dcterms:modified xsi:type="dcterms:W3CDTF">2023-06-13T10:39:00Z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